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31" w:rsidRDefault="00B80431" w:rsidP="00B80431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B80431" w:rsidRDefault="00B80431" w:rsidP="00B80431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B80431" w:rsidRDefault="00B80431" w:rsidP="00B80431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4"/>
        <w:ind w:left="1080"/>
        <w:jc w:val="center"/>
        <w:rPr>
          <w:b/>
          <w:sz w:val="24"/>
        </w:rPr>
      </w:pPr>
    </w:p>
    <w:p w:rsidR="00B80431" w:rsidRDefault="00B80431" w:rsidP="00B804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B80431" w:rsidRDefault="00B80431" w:rsidP="00B804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B80431" w:rsidRDefault="00B80431" w:rsidP="00B804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химии</w:t>
      </w:r>
    </w:p>
    <w:p w:rsidR="00B80431" w:rsidRDefault="00B80431" w:rsidP="00B80431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8 класс</w:t>
      </w: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31" w:rsidRDefault="00B8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7CA0" w:rsidRDefault="003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за курс химии 8 класса в рамках промежуточной аттестации.</w:t>
      </w:r>
    </w:p>
    <w:p w:rsidR="00247CA0" w:rsidRDefault="003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за курс химии 8 класса составлена на основе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Программы курса химии для 8-11 классов общеобразовательных учреждений. Автор: Габриелян О. С. </w:t>
      </w:r>
      <w:r>
        <w:rPr>
          <w:rFonts w:ascii="Times New Roman" w:hAnsi="Times New Roman" w:cs="Times New Roman"/>
          <w:sz w:val="24"/>
          <w:szCs w:val="24"/>
        </w:rPr>
        <w:t>.Данная программа рассчитана на 2 учебных часа в неделю, 68 учебных часов в году.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проводится в конце учебного года в рамках промежуто</w:t>
      </w:r>
      <w:r>
        <w:rPr>
          <w:rFonts w:ascii="Times New Roman" w:hAnsi="Times New Roman" w:cs="Times New Roman"/>
          <w:sz w:val="24"/>
          <w:szCs w:val="24"/>
        </w:rPr>
        <w:t>чной аттестации.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247CA0" w:rsidRDefault="00357D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уровень освоения учащимися программы по химии для 8 класса</w:t>
      </w:r>
    </w:p>
    <w:p w:rsidR="00247CA0" w:rsidRDefault="00357D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соответствие уровня знаний, умения и навыков требованиям к уровню подготовки учеников 8 класса.</w:t>
      </w:r>
    </w:p>
    <w:p w:rsidR="00247CA0" w:rsidRDefault="00247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3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8 класса.</w:t>
      </w:r>
    </w:p>
    <w:p w:rsidR="00247CA0" w:rsidRDefault="0035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</w:t>
      </w:r>
      <w:r>
        <w:rPr>
          <w:rFonts w:ascii="Times New Roman" w:hAnsi="Times New Roman" w:cs="Times New Roman"/>
          <w:sz w:val="24"/>
          <w:szCs w:val="24"/>
        </w:rPr>
        <w:t xml:space="preserve">ультате изучения химии ученик должен </w:t>
      </w:r>
    </w:p>
    <w:p w:rsidR="00247CA0" w:rsidRDefault="00357D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химическую символику:</w:t>
      </w:r>
      <w:r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формулы неорганических веществ, уравнения химических реакций;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важнейшие химические понятия:</w:t>
      </w:r>
      <w:r>
        <w:rPr>
          <w:rFonts w:ascii="Times New Roman" w:hAnsi="Times New Roman" w:cs="Times New Roman"/>
          <w:sz w:val="24"/>
          <w:szCs w:val="24"/>
        </w:rPr>
        <w:t xml:space="preserve"> химический элемент, атом, молекула, относительная атомная масса,   о</w:t>
      </w:r>
      <w:r>
        <w:rPr>
          <w:rFonts w:ascii="Times New Roman" w:hAnsi="Times New Roman" w:cs="Times New Roman"/>
          <w:sz w:val="24"/>
          <w:szCs w:val="24"/>
        </w:rPr>
        <w:t>тносительная молекулярная масса, ион, химическая связь, вещество, классификация веществ, моль, молярная масса, молярный объем, химическая реакция, классификация реакций, электролит, неэлектролит, электролитическая диссоциация, окислитель, восстановитель, о</w:t>
      </w:r>
      <w:r>
        <w:rPr>
          <w:rFonts w:ascii="Times New Roman" w:hAnsi="Times New Roman" w:cs="Times New Roman"/>
          <w:sz w:val="24"/>
          <w:szCs w:val="24"/>
        </w:rPr>
        <w:t>кисление, восстановление;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законы химии:</w:t>
      </w:r>
      <w:r>
        <w:rPr>
          <w:rFonts w:ascii="Times New Roman" w:hAnsi="Times New Roman" w:cs="Times New Roman"/>
          <w:sz w:val="24"/>
          <w:szCs w:val="24"/>
        </w:rPr>
        <w:t xml:space="preserve">  периодический закон, закон постоянства состава вещества, ЗСМ.</w:t>
      </w:r>
    </w:p>
    <w:p w:rsidR="00247CA0" w:rsidRDefault="00357D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называть: химические элементы, соединения изучаемых классов;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объяснять: физический смысл атомного номера химического элемента, ном</w:t>
      </w:r>
      <w:r>
        <w:rPr>
          <w:rFonts w:ascii="Times New Roman" w:hAnsi="Times New Roman" w:cs="Times New Roman"/>
          <w:sz w:val="24"/>
          <w:szCs w:val="24"/>
        </w:rPr>
        <w:t>еров групп и периода, к которым относится элемент в ПСХЭ; закономерности изменения свойств   элементов 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характеризовать: химические элементы (1-20) на основе их положения в ПСХЭ и особенности строения их атомов; химические свойства основных классов нео</w:t>
      </w:r>
      <w:r>
        <w:rPr>
          <w:rFonts w:ascii="Times New Roman" w:hAnsi="Times New Roman" w:cs="Times New Roman"/>
          <w:sz w:val="24"/>
          <w:szCs w:val="24"/>
        </w:rPr>
        <w:t>рганических соединений;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определять: состав веществ по их формулам, принадлежность вещества определенному классу, типы химических реакций, степень окисления, тип химической связи;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составлять: формулы неорганических соединений изученных классов, уравне</w:t>
      </w:r>
      <w:r>
        <w:rPr>
          <w:rFonts w:ascii="Times New Roman" w:hAnsi="Times New Roman" w:cs="Times New Roman"/>
          <w:sz w:val="24"/>
          <w:szCs w:val="24"/>
        </w:rPr>
        <w:t>ния химических реакций, схемы строения атомов химических элементов (1-20);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обращаться: с химической посудой и лабораторным оборудованием;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вычислять массовую долю химического элемента по формуле соединения; массовую долю вещества в растворе, количество</w:t>
      </w:r>
      <w:r>
        <w:rPr>
          <w:rFonts w:ascii="Times New Roman" w:hAnsi="Times New Roman" w:cs="Times New Roman"/>
          <w:sz w:val="24"/>
          <w:szCs w:val="24"/>
        </w:rPr>
        <w:t xml:space="preserve"> вещества, объем, массу по уравнениям химических реакций.  </w:t>
      </w:r>
    </w:p>
    <w:p w:rsidR="00247CA0" w:rsidRDefault="00357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контрольной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тестирование</w:t>
      </w:r>
    </w:p>
    <w:p w:rsidR="00247CA0" w:rsidRDefault="00357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итоговой контрольной работы: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«5» - 18-20 баллов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- 14-17 баллов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- 9-13 баллов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менее 9 баллов</w:t>
      </w:r>
    </w:p>
    <w:p w:rsidR="00247CA0" w:rsidRDefault="0035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5971"/>
        <w:gridCol w:w="2375"/>
      </w:tblGrid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знаний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за правильный ответ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и названия химических элементов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явления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тело и вещество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элемент и химические формулы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 и физический смысл порядкового номера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химической связи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неорганических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классам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коэффициентов в уравнениях </w:t>
            </w:r>
          </w:p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 реакций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диссоциации. Ионные уравнения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определению массовой доли растворенного вещества.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CA0">
        <w:tc>
          <w:tcPr>
            <w:tcW w:w="122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971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уравнению реакции</w:t>
            </w:r>
          </w:p>
          <w:p w:rsidR="00247CA0" w:rsidRDefault="00247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CA0">
        <w:tc>
          <w:tcPr>
            <w:tcW w:w="7196" w:type="dxa"/>
            <w:gridSpan w:val="2"/>
          </w:tcPr>
          <w:p w:rsidR="00247CA0" w:rsidRDefault="0035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247CA0" w:rsidRDefault="00357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курс химии 8 класса</w:t>
      </w:r>
    </w:p>
    <w:p w:rsidR="00247CA0" w:rsidRDefault="0035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Символ химического элемента кальция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Физическим природным явлением является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образование глюкозы в </w:t>
      </w:r>
      <w:r>
        <w:rPr>
          <w:rFonts w:ascii="Times New Roman" w:hAnsi="Times New Roman" w:cs="Times New Roman"/>
          <w:sz w:val="24"/>
          <w:szCs w:val="24"/>
        </w:rPr>
        <w:t>зеленом растении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лесной пожар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высыхание дождевых луж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процесс дыхания растений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железо, нож, сахар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стекло, дерево, железо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  Из приведенного перечня выберите ряд, в котором указаны только сложные вещества.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оксид натрия, вода, серная кислота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Число, показывающее число атомов в молекуле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коэффициент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электроотрицательность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 Как определяется число электронов атома химического элемента?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по порядковому номеру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по но</w:t>
      </w:r>
      <w:r>
        <w:rPr>
          <w:rFonts w:ascii="Times New Roman" w:hAnsi="Times New Roman" w:cs="Times New Roman"/>
          <w:sz w:val="24"/>
          <w:szCs w:val="24"/>
        </w:rPr>
        <w:t>меру группы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по разнице между атомной массой и порядковым номером.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 Какое из веществ имеет ковалентный неполярный вид связи?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А8. Из приведенного перечня выберите ряд, в котором указаны только двухвалентные </w:t>
      </w:r>
      <w:r>
        <w:rPr>
          <w:rFonts w:ascii="Times New Roman" w:hAnsi="Times New Roman" w:cs="Times New Roman"/>
          <w:sz w:val="24"/>
          <w:szCs w:val="24"/>
        </w:rPr>
        <w:t>элементы.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1. H,  Na,  K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2. O,  Mg,  Zn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3. Na,  Mg,  Ca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А9. Выберите ряд, где указаны только основания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1.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r>
        <w:rPr>
          <w:rFonts w:ascii="Times New Roman" w:hAnsi="Times New Roman" w:cs="Times New Roman"/>
          <w:sz w:val="24"/>
          <w:szCs w:val="24"/>
          <w:lang w:val="en-US"/>
        </w:rPr>
        <w:t>Cu(NO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2. Ca(OH)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</w:t>
      </w:r>
      <w:r>
        <w:rPr>
          <w:rFonts w:ascii="Times New Roman" w:hAnsi="Times New Roman" w:cs="Times New Roman"/>
          <w:sz w:val="24"/>
          <w:szCs w:val="24"/>
          <w:lang w:val="en-US"/>
        </w:rPr>
        <w:t>Cu(OH)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NaOH   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 CaO 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 CaO     NaOH   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Сумма коэффициентов в уравнении реакции, схема которой</w:t>
      </w:r>
    </w:p>
    <w:p w:rsidR="00247CA0" w:rsidRDefault="00357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+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→   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3. 6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4. 7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Процесс диссоциации хлорида кальция можно выразить уравнением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1. 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↔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 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↔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 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 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↔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 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-2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 CaCl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↔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  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Установите соответствие между уравнением реакции и типом реакции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→ 2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 реакция обмена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Б. реакция замещения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→  </w:t>
      </w:r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В. реакция разложения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Г. реакция соединения      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Для приготовления 400 г 2% раствора</w:t>
      </w:r>
      <w:r>
        <w:rPr>
          <w:rFonts w:ascii="Times New Roman" w:hAnsi="Times New Roman" w:cs="Times New Roman"/>
          <w:sz w:val="24"/>
          <w:szCs w:val="24"/>
        </w:rPr>
        <w:t xml:space="preserve"> соли необходимо взять соль массой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8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10 г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С2. Объем углекислого газа, образовавшегося при сжигании 11,2 л (н.у.) метана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+ 2О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равен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11,2 л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22,4 л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44,8 л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5,6 л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247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A0" w:rsidRDefault="0035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за курс </w:t>
      </w:r>
      <w:r>
        <w:rPr>
          <w:rFonts w:ascii="Times New Roman" w:hAnsi="Times New Roman" w:cs="Times New Roman"/>
          <w:b/>
          <w:sz w:val="28"/>
          <w:szCs w:val="28"/>
        </w:rPr>
        <w:t>химии 8 класса</w:t>
      </w:r>
    </w:p>
    <w:p w:rsidR="00247CA0" w:rsidRDefault="00357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47CA0" w:rsidRDefault="00247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А1. Символ химического элемента фосфора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Свечение (горение) электролампочки и горение свечи относятся соответственно к явлениям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химическому и физическому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физическому и химическому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химическим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фи</w:t>
      </w:r>
      <w:r>
        <w:rPr>
          <w:rFonts w:ascii="Times New Roman" w:hAnsi="Times New Roman" w:cs="Times New Roman"/>
          <w:sz w:val="24"/>
          <w:szCs w:val="24"/>
        </w:rPr>
        <w:t>зическим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физическое тело.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алюминий, парта, сахар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стекло, дерево, железо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ручка, тетрадь, парта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стекло, окно, гвоздь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 Из приведенного перечня выберите ряд, в котором указаны</w:t>
      </w:r>
      <w:r>
        <w:rPr>
          <w:rFonts w:ascii="Times New Roman" w:hAnsi="Times New Roman" w:cs="Times New Roman"/>
          <w:sz w:val="24"/>
          <w:szCs w:val="24"/>
        </w:rPr>
        <w:t xml:space="preserve"> только простые вещества.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кислород, водород, гидроксид бария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оксид натрия, вода, азотная кислота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кальций, оксид кальция, гидроксид кальция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кислород, водород, железо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Число, показывающее число молекул …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коэффициент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вале</w:t>
      </w:r>
      <w:r>
        <w:rPr>
          <w:rFonts w:ascii="Times New Roman" w:hAnsi="Times New Roman" w:cs="Times New Roman"/>
          <w:sz w:val="24"/>
          <w:szCs w:val="24"/>
        </w:rPr>
        <w:t>нтность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электроотрицательность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А6.  Что определяется  номером периода?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заряд ядра атома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число энергетических уровней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число валентных электронов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атомную массу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  Какое из веществ имеет ионный вид связи?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H,  Ba,  Al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O,  Mg,  Ca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 H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А9. Выберите ряд, где указаны только кислоты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</w:t>
      </w:r>
      <w:r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247CA0" w:rsidRPr="00B80431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04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804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80431">
        <w:rPr>
          <w:rFonts w:ascii="Times New Roman" w:hAnsi="Times New Roman" w:cs="Times New Roman"/>
          <w:sz w:val="24"/>
          <w:szCs w:val="24"/>
        </w:rPr>
        <w:t>)</w:t>
      </w:r>
      <w:r w:rsidRPr="00B80431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804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80431">
        <w:rPr>
          <w:rFonts w:ascii="Times New Roman" w:hAnsi="Times New Roman" w:cs="Times New Roman"/>
          <w:sz w:val="24"/>
          <w:szCs w:val="24"/>
        </w:rPr>
        <w:t>)</w:t>
      </w:r>
      <w:r w:rsidRPr="00B80431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B804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3. CaO  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 CaO     NaOH   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Сумма коэффициентов в уравнении реакции, схема которой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3. 6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4. 7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В1. Процесс диссоциации серной кислоты </w:t>
      </w:r>
      <w:r>
        <w:rPr>
          <w:rFonts w:ascii="Times New Roman" w:hAnsi="Times New Roman" w:cs="Times New Roman"/>
          <w:sz w:val="24"/>
          <w:szCs w:val="24"/>
        </w:rPr>
        <w:t>можно выразить уравнением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→2H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2H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В2. Установите соответствие между уравнением реакции и типом реакции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А. реакция обмена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       Б. реакция замещения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 </w:t>
      </w: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В. реакция разложения 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Г. реакция соединения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С1. Сколько грамм воды необходимо взять, чтобы приготовить 5%-ный раствор, если масса сахара равна 2 г?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19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38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20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40 г </w:t>
      </w:r>
    </w:p>
    <w:p w:rsidR="00247CA0" w:rsidRDefault="0024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С2. Масса цинка, необходимого для получения 2 моль водорода по следующей схеме пр</w:t>
      </w:r>
      <w:r>
        <w:rPr>
          <w:rFonts w:ascii="Times New Roman" w:hAnsi="Times New Roman" w:cs="Times New Roman"/>
          <w:sz w:val="24"/>
          <w:szCs w:val="24"/>
        </w:rPr>
        <w:t>евращений составляет Zn + 2HCl → ZnCl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↑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65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130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390 г</w:t>
      </w:r>
    </w:p>
    <w:p w:rsidR="00247CA0" w:rsidRDefault="00357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260 г</w:t>
      </w:r>
    </w:p>
    <w:p w:rsidR="00247CA0" w:rsidRDefault="0024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24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24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24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357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47CA0" w:rsidRDefault="00357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481"/>
        <w:gridCol w:w="725"/>
        <w:gridCol w:w="604"/>
      </w:tblGrid>
      <w:tr w:rsidR="00247CA0">
        <w:trPr>
          <w:trHeight w:val="540"/>
        </w:trPr>
        <w:tc>
          <w:tcPr>
            <w:tcW w:w="5439" w:type="dxa"/>
            <w:gridSpan w:val="10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  <w:tc>
          <w:tcPr>
            <w:tcW w:w="2025" w:type="dxa"/>
            <w:gridSpan w:val="2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  <w:tc>
          <w:tcPr>
            <w:tcW w:w="1329" w:type="dxa"/>
            <w:gridSpan w:val="2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С</w:t>
            </w:r>
          </w:p>
        </w:tc>
      </w:tr>
      <w:tr w:rsidR="00247CA0">
        <w:trPr>
          <w:trHeight w:val="555"/>
        </w:trPr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247CA0" w:rsidRDefault="003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 В Г</w:t>
            </w:r>
          </w:p>
        </w:tc>
        <w:tc>
          <w:tcPr>
            <w:tcW w:w="72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CA0">
        <w:trPr>
          <w:trHeight w:val="555"/>
        </w:trPr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247CA0" w:rsidRDefault="003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4  3  2  1 </w:t>
            </w:r>
          </w:p>
        </w:tc>
        <w:tc>
          <w:tcPr>
            <w:tcW w:w="72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CA0" w:rsidRDefault="00247CA0">
      <w:pPr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решение задач обязательно.</w:t>
      </w:r>
    </w:p>
    <w:tbl>
      <w:tblPr>
        <w:tblpPr w:leftFromText="180" w:rightFromText="180" w:vertAnchor="text" w:horzAnchor="page" w:tblpX="949" w:tblpY="1177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6"/>
        <w:gridCol w:w="545"/>
        <w:gridCol w:w="1484"/>
        <w:gridCol w:w="726"/>
        <w:gridCol w:w="606"/>
      </w:tblGrid>
      <w:tr w:rsidR="00247CA0">
        <w:trPr>
          <w:trHeight w:val="618"/>
        </w:trPr>
        <w:tc>
          <w:tcPr>
            <w:tcW w:w="5449" w:type="dxa"/>
            <w:gridSpan w:val="10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А</w:t>
            </w:r>
          </w:p>
        </w:tc>
        <w:tc>
          <w:tcPr>
            <w:tcW w:w="2029" w:type="dxa"/>
            <w:gridSpan w:val="2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  <w:tc>
          <w:tcPr>
            <w:tcW w:w="1332" w:type="dxa"/>
            <w:gridSpan w:val="2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С</w:t>
            </w:r>
          </w:p>
        </w:tc>
      </w:tr>
      <w:tr w:rsidR="00247CA0">
        <w:trPr>
          <w:trHeight w:val="601"/>
        </w:trPr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247CA0" w:rsidRDefault="003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 В Г</w:t>
            </w:r>
          </w:p>
        </w:tc>
        <w:tc>
          <w:tcPr>
            <w:tcW w:w="726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CA0">
        <w:trPr>
          <w:trHeight w:val="634"/>
        </w:trPr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47CA0" w:rsidRDefault="003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247CA0" w:rsidRDefault="003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4  3  2  1 </w:t>
            </w:r>
          </w:p>
        </w:tc>
        <w:tc>
          <w:tcPr>
            <w:tcW w:w="726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247CA0" w:rsidRDefault="0035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7CA0" w:rsidRDefault="00247CA0">
      <w:pPr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357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47CA0" w:rsidRDefault="00247CA0">
      <w:pPr>
        <w:rPr>
          <w:rFonts w:ascii="Times New Roman" w:hAnsi="Times New Roman" w:cs="Times New Roman"/>
          <w:b/>
          <w:sz w:val="24"/>
          <w:szCs w:val="24"/>
        </w:rPr>
      </w:pPr>
    </w:p>
    <w:p w:rsidR="00247CA0" w:rsidRDefault="00247CA0">
      <w:pPr>
        <w:rPr>
          <w:rFonts w:ascii="Times New Roman" w:hAnsi="Times New Roman" w:cs="Times New Roman"/>
          <w:sz w:val="24"/>
          <w:szCs w:val="24"/>
        </w:rPr>
      </w:pPr>
    </w:p>
    <w:p w:rsidR="00247CA0" w:rsidRDefault="00247CA0">
      <w:pPr>
        <w:rPr>
          <w:rFonts w:ascii="Times New Roman" w:hAnsi="Times New Roman" w:cs="Times New Roman"/>
          <w:sz w:val="24"/>
          <w:szCs w:val="24"/>
        </w:rPr>
      </w:pPr>
    </w:p>
    <w:p w:rsidR="00247CA0" w:rsidRDefault="00247CA0">
      <w:pPr>
        <w:rPr>
          <w:rFonts w:ascii="Times New Roman" w:hAnsi="Times New Roman" w:cs="Times New Roman"/>
          <w:sz w:val="24"/>
          <w:szCs w:val="24"/>
        </w:rPr>
      </w:pPr>
    </w:p>
    <w:p w:rsidR="00247CA0" w:rsidRDefault="0035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решение задач обязательно.</w:t>
      </w:r>
    </w:p>
    <w:p w:rsidR="00247CA0" w:rsidRDefault="00247CA0">
      <w:pPr>
        <w:rPr>
          <w:rFonts w:ascii="Times New Roman" w:hAnsi="Times New Roman" w:cs="Times New Roman"/>
          <w:sz w:val="24"/>
          <w:szCs w:val="24"/>
        </w:rPr>
      </w:pPr>
    </w:p>
    <w:sectPr w:rsidR="0024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8A" w:rsidRDefault="00357D8A">
      <w:pPr>
        <w:spacing w:line="240" w:lineRule="auto"/>
      </w:pPr>
      <w:r>
        <w:separator/>
      </w:r>
    </w:p>
  </w:endnote>
  <w:endnote w:type="continuationSeparator" w:id="0">
    <w:p w:rsidR="00357D8A" w:rsidRDefault="00357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8A" w:rsidRDefault="00357D8A">
      <w:pPr>
        <w:spacing w:after="0"/>
      </w:pPr>
      <w:r>
        <w:separator/>
      </w:r>
    </w:p>
  </w:footnote>
  <w:footnote w:type="continuationSeparator" w:id="0">
    <w:p w:rsidR="00357D8A" w:rsidRDefault="00357D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5F0"/>
    <w:multiLevelType w:val="multilevel"/>
    <w:tmpl w:val="47DB55F0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FD9"/>
    <w:rsid w:val="00086FD9"/>
    <w:rsid w:val="00247CA0"/>
    <w:rsid w:val="00287407"/>
    <w:rsid w:val="00357D8A"/>
    <w:rsid w:val="00415A10"/>
    <w:rsid w:val="00473244"/>
    <w:rsid w:val="00513A44"/>
    <w:rsid w:val="005A0792"/>
    <w:rsid w:val="006B166C"/>
    <w:rsid w:val="006E7AC4"/>
    <w:rsid w:val="00856E06"/>
    <w:rsid w:val="00B73C1E"/>
    <w:rsid w:val="00B80431"/>
    <w:rsid w:val="00BF5AEC"/>
    <w:rsid w:val="00C83E5B"/>
    <w:rsid w:val="00CC6413"/>
    <w:rsid w:val="00EA54A6"/>
    <w:rsid w:val="0A8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F3C0E"/>
  <w15:docId w15:val="{03951AC5-54EB-4F7B-B207-9B2BD764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431"/>
    <w:rPr>
      <w:sz w:val="22"/>
      <w:szCs w:val="22"/>
    </w:rPr>
  </w:style>
  <w:style w:type="paragraph" w:styleId="a4">
    <w:name w:val="List Paragraph"/>
    <w:basedOn w:val="a"/>
    <w:uiPriority w:val="34"/>
    <w:qFormat/>
    <w:rsid w:val="00B804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cp:lastPrinted>2022-10-31T09:51:00Z</cp:lastPrinted>
  <dcterms:created xsi:type="dcterms:W3CDTF">2015-05-18T06:49:00Z</dcterms:created>
  <dcterms:modified xsi:type="dcterms:W3CDTF">2022-10-31T09:51:00Z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1E2DC33AB409434992FB9AFB8A9C6008</vt:lpwstr>
  </property>
</Properties>
</file>