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0" w:name="_Hlk5642536"/>
    </w:p>
    <w:p w:rsidR="00433689" w:rsidRDefault="00433689" w:rsidP="00433689">
      <w:pPr>
        <w:pStyle w:val="a3"/>
        <w:ind w:left="1080"/>
        <w:jc w:val="right"/>
        <w:rPr>
          <w:b/>
        </w:rPr>
      </w:pPr>
      <w:r>
        <w:rPr>
          <w:b/>
        </w:rPr>
        <w:t>Демоверсия</w:t>
      </w:r>
    </w:p>
    <w:p w:rsidR="00433689" w:rsidRDefault="00433689" w:rsidP="00433689">
      <w:pPr>
        <w:pStyle w:val="a3"/>
        <w:ind w:left="1080"/>
        <w:jc w:val="right"/>
        <w:rPr>
          <w:b/>
          <w:lang w:eastAsia="en-US" w:bidi="en-US"/>
        </w:rPr>
      </w:pPr>
      <w:r>
        <w:rPr>
          <w:b/>
        </w:rPr>
        <w:t>контрольной работы</w:t>
      </w:r>
    </w:p>
    <w:p w:rsidR="00433689" w:rsidRDefault="00433689" w:rsidP="00433689">
      <w:pPr>
        <w:pStyle w:val="a3"/>
        <w:ind w:left="1080"/>
        <w:jc w:val="right"/>
        <w:rPr>
          <w:b/>
        </w:rPr>
      </w:pPr>
      <w:r>
        <w:rPr>
          <w:b/>
        </w:rPr>
        <w:t>по предметам учебного плана ООП СОО</w:t>
      </w:r>
    </w:p>
    <w:p w:rsidR="00433689" w:rsidRDefault="00433689" w:rsidP="00433689">
      <w:pPr>
        <w:pStyle w:val="a3"/>
        <w:ind w:left="1080"/>
        <w:jc w:val="center"/>
        <w:rPr>
          <w:rFonts w:ascii="Calibri" w:hAnsi="Calibri"/>
          <w:b/>
          <w:sz w:val="22"/>
          <w:szCs w:val="22"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3"/>
        <w:ind w:left="1080"/>
        <w:jc w:val="center"/>
        <w:rPr>
          <w:b/>
        </w:rPr>
      </w:pPr>
    </w:p>
    <w:p w:rsidR="00433689" w:rsidRDefault="00433689" w:rsidP="0043368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433689" w:rsidRDefault="00433689" w:rsidP="0043368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433689" w:rsidRDefault="00433689" w:rsidP="0043368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</w:t>
      </w:r>
    </w:p>
    <w:p w:rsidR="00433689" w:rsidRDefault="00433689" w:rsidP="0043368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1" w:name="_GoBack"/>
      <w:bookmarkEnd w:id="1"/>
    </w:p>
    <w:p w:rsidR="00433689" w:rsidRDefault="00433689" w:rsidP="00EA1D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  <w:jc w:val="center"/>
      </w:pPr>
      <w:r w:rsidRPr="00F72260">
        <w:rPr>
          <w:b/>
          <w:bCs/>
        </w:rPr>
        <w:t>Пояснительная записка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  <w:jc w:val="center"/>
      </w:pPr>
      <w:r w:rsidRPr="00F72260">
        <w:rPr>
          <w:b/>
          <w:bCs/>
        </w:rPr>
        <w:t>Входной контроль по истории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  <w:jc w:val="center"/>
      </w:pPr>
      <w:r w:rsidRPr="00F72260">
        <w:rPr>
          <w:b/>
          <w:bCs/>
        </w:rPr>
        <w:t>КИМ. 11 класс.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Входной контроль состоит из одной части включающую задания на определение последовательности расположения данных элементов, на установление соответствия элементов, данных в нескольких информационных рядах, на определение по указанным признакам и запись в виде понятий, знание терминов, на работу с иллюстрациями и исторической картой (схемой).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 xml:space="preserve">Диагностическая работа охватывает содержание курса Истории России с </w:t>
      </w:r>
      <w:r>
        <w:t>1904 – по 1945 гг.</w:t>
      </w:r>
      <w:r w:rsidRPr="00F72260">
        <w:t> с включением элементов всеобщей истории (история войн, дипломатии, экономических связей и т.п.) и нацелена на выявление образовательных достижений выпускников средних общеобразовательных учреждений. Задания КИМ охватывают значительный пласт фактического материала. В то же время особое внимание уделяется проверке аналитических и информационно-коммуникативных умений выпускников. Акцентируется внимание на заданиях, направленных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(текстовый источник, таблица, историческая карта, иллюстрация) для решения познавательных задач. Диагностическая работа состоит из заданий базового и повышенного уровня сложности. К заданиям базового уровня сложности относятся те здания, где учащимся 11 класса предлагается выполнить операцию узнавания даты, факта и т. п., опираясь на представленную в явном виде информацию. К повышенному уровню сложности относятся задания, в которых от обучающихся требуется самостоятельно воспроизвести, частично преобразовать и применить информацию в типовых в типичных ситуациях, в том числе при работе с иллюстрациями картой (схемой).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Для обозначения частей и заданий используются цифры 1, 2, 3, 4 и т.д.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  <w:jc w:val="center"/>
      </w:pPr>
      <w:r w:rsidRPr="00F72260">
        <w:rPr>
          <w:b/>
          <w:bCs/>
        </w:rPr>
        <w:t>Система оценивания.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 xml:space="preserve">Задание с кратким ответом считается выполненным верно, если правильно указаны цифра или последовательность цифр, требуемое слово (словосочетание). Полный правильный ответ на задания 1, 4-6, 9-11, 13, 14 оценивается 1 баллом; неполный, неверный ответ или его отсутствие – 0 баллов. Полный правильный ответ на задания 2, 3, 8,12 оценивается 2 баллами; если допущена одна ошибка (в </w:t>
      </w:r>
      <w:proofErr w:type="spellStart"/>
      <w:r w:rsidRPr="00F72260">
        <w:t>т.ч</w:t>
      </w:r>
      <w:proofErr w:type="spellEnd"/>
      <w:r w:rsidRPr="00F72260">
        <w:t xml:space="preserve">. отсутствует одна из цифр или имеется одна лишняя цифра) – 1 балл; если допущено две и более ошибок (в </w:t>
      </w:r>
      <w:proofErr w:type="spellStart"/>
      <w:r w:rsidRPr="00F72260">
        <w:t>т.ч</w:t>
      </w:r>
      <w:proofErr w:type="spellEnd"/>
      <w:r w:rsidRPr="00F72260">
        <w:t>. отсутствуют две и более цифры или имеются две и более лишних цифр) или ответ отсутствует – 0 баллов. Полный правильный ответ на задание 7 оценивается 3 баллами; если допущена одна ошибка – 2 балла; допущено две-три ошибки – 1 балл; допущено четыре и более ошибок или ответ отсутствует – 0 баллов. Максимальный первичный балл за выполнение всей работы – 20. Отметка «2» за работу выставляется, если набранный выпускником первичный балл составил менее 7, за 7– 13 баллов выставляется отметка «3», за 14– 17 – отметка «4», за 18–20 балл – отметка «5».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Шкала перевода набранных баллов в отметку: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0-6 балла – «2»;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7- 13 баллов – «3»;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14- 17 баллов –«4»;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18-20 баллов – «5».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На выполнение контрольной работы отводится 40 минут. С учетом конкретных условий учитель может вносить в текстовые работы свои коррективы.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  <w:jc w:val="center"/>
      </w:pPr>
      <w:r w:rsidRPr="00F72260">
        <w:rPr>
          <w:b/>
          <w:bCs/>
        </w:rPr>
        <w:t>Спецификация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  <w:jc w:val="center"/>
      </w:pPr>
      <w:r w:rsidRPr="00F72260">
        <w:rPr>
          <w:b/>
          <w:bCs/>
        </w:rPr>
        <w:t>Контрольных измерительных материалов для проведения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  <w:jc w:val="center"/>
      </w:pPr>
      <w:r w:rsidRPr="00F72260">
        <w:rPr>
          <w:b/>
          <w:bCs/>
        </w:rPr>
        <w:t>Входного контроля по истории в 11 классе.</w:t>
      </w:r>
    </w:p>
    <w:p w:rsidR="00EA1D66" w:rsidRPr="00F72260" w:rsidRDefault="00EA1D66" w:rsidP="00EA1D6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F72260">
        <w:rPr>
          <w:b/>
          <w:bCs/>
        </w:rPr>
        <w:t>Назначение КИМ</w:t>
      </w:r>
      <w:r w:rsidRPr="00F72260">
        <w:t> -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заданий стандартизированной формы (контрольных измерительных материалов). Контрольные измерительные материалы позволяют установить уровень освоения десятиклассниками Федерального компонента государственного стандарта среднего (полного) общего образования по истории, базовый и профильный уровень.</w:t>
      </w:r>
    </w:p>
    <w:p w:rsidR="00EA1D66" w:rsidRPr="00F72260" w:rsidRDefault="00EA1D66" w:rsidP="00EA1D6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F72260">
        <w:rPr>
          <w:b/>
          <w:bCs/>
        </w:rPr>
        <w:t>Документы, определяющие содержание КИМ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lastRenderedPageBreak/>
        <w:t>Содержание диагностической работы определяет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 и Историко-культурный стандарт, являющийся частью Концепции нового учебно-методического комплекса по Отечественной истории.</w:t>
      </w:r>
    </w:p>
    <w:p w:rsidR="00EA1D66" w:rsidRPr="00F72260" w:rsidRDefault="00EA1D66" w:rsidP="00EA1D66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</w:pPr>
      <w:r w:rsidRPr="00F72260">
        <w:rPr>
          <w:b/>
          <w:bCs/>
        </w:rPr>
        <w:t>Подходы к отбору содержания, разработке структуры КИМ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Диагностическая работа охватывает содержание курса истории России с давнейших времен по XIX века с включением элементов всеобщей истории (история войн, дипломатии, экономических связей и т.п.) и нацелена на выявление образовательных достижений выпускников средних общеобразовательных учреждений. Задания КИМ охватывают значительный пласт фактического материала. В то же время особое внимание уделяется проверке аналитических и информационно-коммуникативных умений выпускников. Акцентируется внимание на заданиях, направленных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(таблица, историческая карта, иллюстрация) для решения познавательных задач.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Все указанное выше позволяет качественно дифференцировать участников по уровню их исторической подготовки.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rPr>
          <w:b/>
          <w:bCs/>
        </w:rPr>
        <w:t>4.</w:t>
      </w:r>
      <w:r w:rsidRPr="00F72260">
        <w:t> </w:t>
      </w:r>
      <w:r w:rsidRPr="00F72260">
        <w:rPr>
          <w:b/>
          <w:bCs/>
        </w:rPr>
        <w:t>Характеристика структуры и содержания диагностической работы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Каждый вариант диагностической работы состоит из одной части и включает в себя 14 заданий, базового и повышенного уровней сложности, с кратким ответом. В диагностической работе предложены следующие разновидности заданий с кратким ответом: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– задания на выбор нескольких правильных ответов из предложенного перечня ответов;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– задания на определение последовательности расположения данных элементов; – задания на установление соответствия элементов, данных в нескольких информационных рядах;</w:t>
      </w:r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 xml:space="preserve">– задания на определение по указанным признакам и запись в виде слова (словосочетания) термина, названия, имени, века, года и </w:t>
      </w:r>
      <w:proofErr w:type="gramStart"/>
      <w:r w:rsidRPr="00F72260">
        <w:t>т.п..</w:t>
      </w:r>
      <w:proofErr w:type="gramEnd"/>
    </w:p>
    <w:p w:rsidR="00EA1D66" w:rsidRPr="00F72260" w:rsidRDefault="00EA1D66" w:rsidP="00EA1D66">
      <w:pPr>
        <w:pStyle w:val="a8"/>
        <w:shd w:val="clear" w:color="auto" w:fill="FFFFFF"/>
        <w:spacing w:before="0" w:beforeAutospacing="0" w:after="0" w:afterAutospacing="0"/>
      </w:pPr>
      <w:r w:rsidRPr="00F72260">
        <w:t>Ответ на задания дается соответствующей записью в виде цифры или последовательности цифр, записанных без пробелов и разделительных символов; слова или словосочетания (также записывается без пробелов и разделительных символов).</w:t>
      </w:r>
    </w:p>
    <w:p w:rsidR="00EA1D66" w:rsidRPr="00EA1D66" w:rsidRDefault="00EA1D66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C902CC" w:rsidRPr="00164AC3" w:rsidRDefault="003441A6" w:rsidP="00C902C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Входная к</w:t>
      </w:r>
      <w:r w:rsidR="00C902CC" w:rsidRPr="00164AC3">
        <w:rPr>
          <w:b/>
          <w:bCs/>
          <w:color w:val="000000"/>
          <w:sz w:val="22"/>
          <w:szCs w:val="22"/>
        </w:rPr>
        <w:t xml:space="preserve">онтрольная работа по </w:t>
      </w:r>
      <w:r w:rsidR="00BE6DE4">
        <w:rPr>
          <w:b/>
          <w:bCs/>
          <w:color w:val="000000"/>
          <w:sz w:val="22"/>
          <w:szCs w:val="22"/>
        </w:rPr>
        <w:t>Истории</w:t>
      </w:r>
      <w:r w:rsidR="00C902CC" w:rsidRPr="00164AC3">
        <w:rPr>
          <w:b/>
          <w:bCs/>
          <w:color w:val="000000"/>
          <w:sz w:val="22"/>
          <w:szCs w:val="22"/>
        </w:rPr>
        <w:t xml:space="preserve"> (</w:t>
      </w:r>
      <w:r w:rsidR="00BE6DE4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1</w:t>
      </w:r>
      <w:r w:rsidR="00C902CC" w:rsidRPr="00164AC3">
        <w:rPr>
          <w:b/>
          <w:bCs/>
          <w:color w:val="000000"/>
          <w:sz w:val="22"/>
          <w:szCs w:val="22"/>
        </w:rPr>
        <w:t xml:space="preserve"> класс)</w:t>
      </w:r>
      <w:r>
        <w:rPr>
          <w:b/>
          <w:bCs/>
          <w:color w:val="000000"/>
          <w:sz w:val="22"/>
          <w:szCs w:val="22"/>
        </w:rPr>
        <w:t xml:space="preserve"> (БАЗА)</w:t>
      </w:r>
    </w:p>
    <w:p w:rsidR="00C902CC" w:rsidRPr="00164AC3" w:rsidRDefault="00C902CC" w:rsidP="00C902C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164AC3">
        <w:rPr>
          <w:b/>
          <w:bCs/>
          <w:color w:val="000000"/>
          <w:sz w:val="22"/>
          <w:szCs w:val="22"/>
        </w:rPr>
        <w:t xml:space="preserve">Вариант 1 </w:t>
      </w:r>
    </w:p>
    <w:p w:rsidR="00C902CC" w:rsidRPr="00164AC3" w:rsidRDefault="00C902CC" w:rsidP="00C902CC">
      <w:pPr>
        <w:shd w:val="clear" w:color="auto" w:fill="FFFFFF"/>
        <w:jc w:val="center"/>
        <w:rPr>
          <w:color w:val="000000"/>
          <w:sz w:val="22"/>
          <w:szCs w:val="22"/>
        </w:rPr>
      </w:pPr>
      <w:r w:rsidRPr="00164AC3">
        <w:rPr>
          <w:b/>
          <w:bCs/>
          <w:color w:val="000000"/>
          <w:sz w:val="22"/>
          <w:szCs w:val="22"/>
        </w:rPr>
        <w:t>Часть А</w:t>
      </w:r>
    </w:p>
    <w:bookmarkEnd w:id="0"/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А1. Какое из названных событий произошло 27 января 1904 года?</w:t>
      </w:r>
    </w:p>
    <w:p w:rsidR="008F0F40" w:rsidRDefault="008F0F40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8F0F40" w:rsidSect="00164AC3"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подрыв флагманского корабля «Петропавловск»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высадка японских войск на Ляодунском полуострове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героический бой «Варяга» и «Корейца»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 xml:space="preserve">Г) заключение </w:t>
      </w:r>
      <w:proofErr w:type="spellStart"/>
      <w:r w:rsidRPr="00164AC3">
        <w:rPr>
          <w:color w:val="000000"/>
          <w:sz w:val="22"/>
          <w:szCs w:val="22"/>
        </w:rPr>
        <w:t>Портсмутского</w:t>
      </w:r>
      <w:proofErr w:type="spellEnd"/>
      <w:r w:rsidRPr="00164AC3">
        <w:rPr>
          <w:color w:val="000000"/>
          <w:sz w:val="22"/>
          <w:szCs w:val="22"/>
        </w:rPr>
        <w:t xml:space="preserve"> мирного договора</w:t>
      </w:r>
    </w:p>
    <w:p w:rsidR="008F0F40" w:rsidRDefault="008F0F40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8F0F40" w:rsidSect="008F0F40">
          <w:type w:val="continuous"/>
          <w:pgSz w:w="11906" w:h="16838"/>
          <w:pgMar w:top="284" w:right="284" w:bottom="284" w:left="567" w:header="709" w:footer="709" w:gutter="0"/>
          <w:cols w:num="2"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А2. Высший орган власти в России в марте – октябре 1917 года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8F0F40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Временное правительство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Петроградский совет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съезд Советов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Учредительное собрание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num="2"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А3. Определите одну их причин, обусловивших победу большевиков в Гражданской войне.</w:t>
      </w:r>
    </w:p>
    <w:p w:rsidR="008F0F40" w:rsidRDefault="008F0F40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8F0F40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введение всеобщих демократических прав и свобод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пропаганда идей справедливого государства трудового народа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поддержка крестьянством советской власти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политика «военного коммунизма»</w:t>
      </w:r>
    </w:p>
    <w:p w:rsidR="008F0F40" w:rsidRDefault="008F0F40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8F0F40" w:rsidSect="008F0F40">
          <w:type w:val="continuous"/>
          <w:pgSz w:w="11906" w:h="16838"/>
          <w:pgMar w:top="284" w:right="284" w:bottom="284" w:left="567" w:header="709" w:footer="709" w:gutter="0"/>
          <w:cols w:num="2"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А4. В 1995 году премии американской киноакадемии «Оскар» был удостоен фильм Н. Михалкова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«Сибирский цирюльник»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«Утомлённые солнцем»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«Раба любви»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«Свой среди чужих, чужой среди своих»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num="2"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А5. Коренной перелом в ходе Великой Отечественной войны произошёл в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1941 г.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Б) 1942 г.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1943 г.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Г) 1944 г.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num="4" w:space="709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А6. Дефолт 1998 года характеризовался:</w:t>
      </w:r>
    </w:p>
    <w:p w:rsidR="008F0F40" w:rsidRDefault="008F0F40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8F0F40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резким падением курса доллара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увеличением объёмов заимствований у Международного валютного фонда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увеличение капиталовложений в оборонную промышленность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снижение темпов инфляции</w:t>
      </w:r>
    </w:p>
    <w:p w:rsidR="008F0F40" w:rsidRDefault="008F0F40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8F0F40" w:rsidSect="008F0F40">
          <w:type w:val="continuous"/>
          <w:pgSz w:w="11906" w:h="16838"/>
          <w:pgMar w:top="284" w:right="284" w:bottom="284" w:left="567" w:header="709" w:footer="709" w:gutter="0"/>
          <w:cols w:num="2" w:space="709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А7. Приказ № 227 «Ни шагу назад!» был издан в связи с наступлением немецко-фашистских войск под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Харьковом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Б) Москвой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Сталинградом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Г) Севастополем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num="4" w:space="709"/>
        </w:sectPr>
      </w:pP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2" w:name="_Hlk5645565"/>
      <w:r w:rsidRPr="000C2FF4">
        <w:rPr>
          <w:rStyle w:val="c0"/>
          <w:color w:val="000000"/>
          <w:sz w:val="22"/>
          <w:szCs w:val="22"/>
        </w:rPr>
        <w:lastRenderedPageBreak/>
        <w:t>А8. В Мюнхенском соглашении 1938 г. решался вопрос о территории: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1) Польши        2) Чехословакии        3) Эльзаса        4) Австрии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А9. Укажите страну, в которой был открыт Второй фронт: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1) Польша         2) Франция         3) Югославия         4) Германия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А10. В 20-30-е годы тоталитарное государство сложилось в (выберите лишнее):  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ind w:left="360" w:firstLine="348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1) Франции         2) Германии         3) Италии         4) СССР.        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А11. В 20-30-е годы демократическое государство оставалось в:  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ind w:left="360" w:firstLine="348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lastRenderedPageBreak/>
        <w:t>1) Франции         2) Германии          3) Италии         4) СССР.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А12. В каком году был подписан пакт о ненападении между СССР и Германией?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ind w:left="360" w:firstLine="348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1) 1936г.        2) 1937 г.         3) 1938 г.         4) 1939 г.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А13. Главным документом урегулирования мира после Первой мировой войны является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            1) Рейнский гарантийный пакт                           2) Версальский мирный договор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 xml:space="preserve">            3) </w:t>
      </w:r>
      <w:proofErr w:type="spellStart"/>
      <w:r w:rsidRPr="000C2FF4">
        <w:rPr>
          <w:rStyle w:val="c0"/>
          <w:color w:val="000000"/>
          <w:sz w:val="22"/>
          <w:szCs w:val="22"/>
        </w:rPr>
        <w:t>Портсмутский</w:t>
      </w:r>
      <w:proofErr w:type="spellEnd"/>
      <w:r w:rsidRPr="000C2FF4">
        <w:rPr>
          <w:rStyle w:val="c0"/>
          <w:color w:val="000000"/>
          <w:sz w:val="22"/>
          <w:szCs w:val="22"/>
        </w:rPr>
        <w:t xml:space="preserve"> мир                                           4) Мюнхенское соглашение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А14. Определите понятие, к которому относятся следующие признаки: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             1) одно из направлений антивоенного движения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             2) представители движения выступают против всяких войн независимо от их  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                 характера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             3) сторонники движения стоят на позиции морального осуждения любой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                 вооруженной борьбы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             4) в переводе с латинского: умиротворяющий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А15. Форма объединения населения в борьбе с фашизмом:</w:t>
      </w:r>
    </w:p>
    <w:p w:rsidR="002E035E" w:rsidRPr="000C2FF4" w:rsidRDefault="002E035E" w:rsidP="002E035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C2FF4">
        <w:rPr>
          <w:rStyle w:val="c0"/>
          <w:color w:val="000000"/>
          <w:sz w:val="22"/>
          <w:szCs w:val="22"/>
        </w:rPr>
        <w:t>            1) коалиция     2) народный фронт     3) пацифизм     4) демократический фронт</w:t>
      </w:r>
    </w:p>
    <w:p w:rsidR="008F0F40" w:rsidRDefault="008F0F40" w:rsidP="00C902C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  <w:sectPr w:rsidR="008F0F40" w:rsidSect="002E035E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center"/>
        <w:rPr>
          <w:color w:val="000000"/>
          <w:sz w:val="22"/>
          <w:szCs w:val="22"/>
        </w:rPr>
      </w:pPr>
      <w:r w:rsidRPr="00164AC3">
        <w:rPr>
          <w:b/>
          <w:bCs/>
          <w:color w:val="000000"/>
          <w:sz w:val="22"/>
          <w:szCs w:val="22"/>
        </w:rPr>
        <w:lastRenderedPageBreak/>
        <w:t>Часть В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0"/>
      </w:tblGrid>
      <w:tr w:rsidR="00C902CC" w:rsidRPr="00164AC3" w:rsidTr="00C902CC"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2CC" w:rsidRPr="00164AC3" w:rsidRDefault="00C902CC">
            <w:pPr>
              <w:jc w:val="both"/>
              <w:rPr>
                <w:i/>
                <w:color w:val="000000"/>
              </w:rPr>
            </w:pPr>
            <w:r w:rsidRPr="00164AC3">
              <w:rPr>
                <w:b/>
                <w:bCs/>
                <w:i/>
                <w:color w:val="000000"/>
                <w:sz w:val="22"/>
                <w:szCs w:val="22"/>
              </w:rPr>
              <w:t>В этой части содержатся задания, которые требуют ответа в виде сочетания букв, слова. Ответы на задания В1 – В6 следует записывать в находящуюся в тексте таблицу или строку ответа. При этом слова рекомендуется писать печатными буквами</w:t>
            </w:r>
          </w:p>
        </w:tc>
      </w:tr>
    </w:tbl>
    <w:bookmarkEnd w:id="2"/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b/>
          <w:bCs/>
          <w:color w:val="000000"/>
          <w:sz w:val="22"/>
          <w:szCs w:val="22"/>
        </w:rPr>
        <w:t>В1.</w:t>
      </w:r>
      <w:r w:rsidRPr="00164AC3">
        <w:rPr>
          <w:color w:val="000000"/>
          <w:sz w:val="22"/>
          <w:szCs w:val="22"/>
        </w:rPr>
        <w:t> Восстановите хронологическую последовательность событий, начиная с самого раннего</w:t>
      </w:r>
    </w:p>
    <w:p w:rsidR="006B2EAC" w:rsidRDefault="006B2EAC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6B2EAC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ГКЧП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Начало правления Горбачёва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Принятие Конституции РФ</w:t>
      </w:r>
    </w:p>
    <w:p w:rsidR="00C902CC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Распад СССР</w:t>
      </w:r>
    </w:p>
    <w:p w:rsidR="006B2EAC" w:rsidRDefault="006B2EAC" w:rsidP="00C902CC">
      <w:pPr>
        <w:shd w:val="clear" w:color="auto" w:fill="FFFFFF"/>
        <w:jc w:val="both"/>
        <w:rPr>
          <w:b/>
          <w:bCs/>
          <w:color w:val="000000"/>
          <w:sz w:val="22"/>
          <w:szCs w:val="22"/>
        </w:rPr>
        <w:sectPr w:rsidR="006B2EAC" w:rsidSect="006B2EAC">
          <w:type w:val="continuous"/>
          <w:pgSz w:w="11906" w:h="16838"/>
          <w:pgMar w:top="284" w:right="284" w:bottom="284" w:left="567" w:header="709" w:footer="709" w:gutter="0"/>
          <w:cols w:num="2" w:space="720"/>
        </w:sectPr>
      </w:pPr>
    </w:p>
    <w:p w:rsidR="006B2EAC" w:rsidRPr="002E035E" w:rsidRDefault="002E035E" w:rsidP="00C902CC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2E035E">
        <w:rPr>
          <w:b/>
          <w:bCs/>
          <w:color w:val="000000"/>
          <w:sz w:val="22"/>
          <w:szCs w:val="22"/>
        </w:rPr>
        <w:lastRenderedPageBreak/>
        <w:t>В2.</w:t>
      </w:r>
    </w:p>
    <w:p w:rsidR="002E035E" w:rsidRDefault="002E035E" w:rsidP="002E035E">
      <w:pPr>
        <w:shd w:val="clear" w:color="auto" w:fill="FFFFFF"/>
        <w:jc w:val="both"/>
        <w:rPr>
          <w:b/>
          <w:color w:val="000000"/>
          <w:sz w:val="22"/>
          <w:szCs w:val="22"/>
        </w:rPr>
      </w:pPr>
      <w:bookmarkStart w:id="3" w:name="_Hlk5645597"/>
      <w:r w:rsidRPr="000C2FF4">
        <w:rPr>
          <w:rStyle w:val="c0"/>
          <w:noProof/>
          <w:color w:val="000000"/>
          <w:sz w:val="22"/>
          <w:szCs w:val="22"/>
        </w:rPr>
        <w:drawing>
          <wp:inline distT="0" distB="0" distL="0" distR="0">
            <wp:extent cx="5019675" cy="9221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87"/>
                    <a:stretch/>
                  </pic:blipFill>
                  <pic:spPr bwMode="auto">
                    <a:xfrm>
                      <a:off x="0" y="0"/>
                      <a:ext cx="5149607" cy="9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2CC" w:rsidRPr="00164AC3" w:rsidRDefault="00C902CC" w:rsidP="00C902C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164AC3">
        <w:rPr>
          <w:b/>
          <w:color w:val="000000"/>
          <w:sz w:val="22"/>
          <w:szCs w:val="22"/>
        </w:rPr>
        <w:t>Часть 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02CC" w:rsidRPr="00164AC3" w:rsidTr="00C902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CC" w:rsidRPr="00164AC3" w:rsidRDefault="00C902CC">
            <w:pPr>
              <w:jc w:val="both"/>
              <w:rPr>
                <w:b/>
                <w:bCs/>
                <w:color w:val="000000"/>
              </w:rPr>
            </w:pPr>
            <w:r w:rsidRPr="00164AC3">
              <w:rPr>
                <w:b/>
                <w:i/>
              </w:rPr>
              <w:t xml:space="preserve">Прочтите фрагмент исторического источника и выполните задания, используя в ответах информацию текста, а </w:t>
            </w:r>
            <w:proofErr w:type="gramStart"/>
            <w:r w:rsidRPr="00164AC3">
              <w:rPr>
                <w:b/>
                <w:i/>
              </w:rPr>
              <w:t>так же</w:t>
            </w:r>
            <w:proofErr w:type="gramEnd"/>
            <w:r w:rsidRPr="00164AC3">
              <w:rPr>
                <w:b/>
                <w:i/>
              </w:rPr>
              <w:t xml:space="preserve"> знания из курса истории. Ответ запишите в виде букв, цифр, слов или словосочетаний</w:t>
            </w:r>
          </w:p>
        </w:tc>
      </w:tr>
    </w:tbl>
    <w:p w:rsidR="00C902CC" w:rsidRPr="00164AC3" w:rsidRDefault="00C902CC" w:rsidP="00C902CC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bookmarkStart w:id="4" w:name="_Hlk5639960"/>
      <w:bookmarkEnd w:id="3"/>
      <w:r w:rsidRPr="00164AC3">
        <w:rPr>
          <w:bCs/>
          <w:color w:val="000000"/>
          <w:sz w:val="22"/>
          <w:szCs w:val="22"/>
        </w:rPr>
        <w:t>Прочитайте отрывки из исторических документов и ответьте на вопросы.</w:t>
      </w:r>
    </w:p>
    <w:bookmarkEnd w:id="4"/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b/>
          <w:bCs/>
          <w:color w:val="000000"/>
          <w:sz w:val="22"/>
          <w:szCs w:val="22"/>
        </w:rPr>
        <w:t>С1.</w:t>
      </w:r>
      <w:r w:rsidRPr="00164AC3">
        <w:rPr>
          <w:bCs/>
          <w:color w:val="000000"/>
          <w:sz w:val="22"/>
          <w:szCs w:val="22"/>
        </w:rPr>
        <w:t xml:space="preserve"> Прочтите отрывок из исторического сочинения и напишите, о каком периоде в истории России идет речь в тексте.</w:t>
      </w:r>
      <w:r w:rsidRPr="00164AC3">
        <w:rPr>
          <w:color w:val="000000"/>
          <w:sz w:val="22"/>
          <w:szCs w:val="22"/>
        </w:rPr>
        <w:t> 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«Теперь все знают [...] — это период массовых расстрелов. По данным, которые приводились в 1957 г. на июньском Пленуме ЦК КПСС, только за эти два года было расстреляно более 680 тыс. человек. Неизвестно количество осужденных в ссылке. А ведь эта мера применялась широко, особенно в отношении родственников «врагов народа. При внимательном изучении истории ГУЛАГа речь можно вести не о сотнях тысяч, а о миллионах репрессированных за два года «большого террора».</w:t>
      </w:r>
    </w:p>
    <w:p w:rsidR="00164AC3" w:rsidRDefault="00164AC3" w:rsidP="002E035E">
      <w:pPr>
        <w:shd w:val="clear" w:color="auto" w:fill="FFFFFF"/>
        <w:rPr>
          <w:bCs/>
          <w:color w:val="000000"/>
          <w:sz w:val="22"/>
          <w:szCs w:val="22"/>
        </w:rPr>
      </w:pPr>
      <w:bookmarkStart w:id="5" w:name="_Hlk5645673"/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8F0F40" w:rsidRDefault="008F0F40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8F0F40" w:rsidRDefault="008F0F40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8F0F40" w:rsidRDefault="008F0F40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8F0F40" w:rsidRDefault="008F0F40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8F0F40" w:rsidRDefault="008F0F40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6B2EAC" w:rsidRDefault="006B2EAC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164AC3" w:rsidRDefault="00164AC3" w:rsidP="00C902CC">
      <w:pPr>
        <w:shd w:val="clear" w:color="auto" w:fill="FFFFFF"/>
        <w:jc w:val="center"/>
        <w:rPr>
          <w:bCs/>
          <w:color w:val="000000"/>
          <w:sz w:val="22"/>
          <w:szCs w:val="22"/>
        </w:rPr>
      </w:pPr>
    </w:p>
    <w:p w:rsidR="003441A6" w:rsidRPr="00164AC3" w:rsidRDefault="003441A6" w:rsidP="003441A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Входная к</w:t>
      </w:r>
      <w:r w:rsidRPr="00164AC3">
        <w:rPr>
          <w:b/>
          <w:bCs/>
          <w:color w:val="000000"/>
          <w:sz w:val="22"/>
          <w:szCs w:val="22"/>
        </w:rPr>
        <w:t xml:space="preserve">онтрольная работа по </w:t>
      </w:r>
      <w:r>
        <w:rPr>
          <w:b/>
          <w:bCs/>
          <w:color w:val="000000"/>
          <w:sz w:val="22"/>
          <w:szCs w:val="22"/>
        </w:rPr>
        <w:t>Истории</w:t>
      </w:r>
      <w:r w:rsidRPr="00164AC3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11</w:t>
      </w:r>
      <w:r w:rsidRPr="00164AC3">
        <w:rPr>
          <w:b/>
          <w:bCs/>
          <w:color w:val="000000"/>
          <w:sz w:val="22"/>
          <w:szCs w:val="22"/>
        </w:rPr>
        <w:t xml:space="preserve"> класс)</w:t>
      </w:r>
      <w:r>
        <w:rPr>
          <w:b/>
          <w:bCs/>
          <w:color w:val="000000"/>
          <w:sz w:val="22"/>
          <w:szCs w:val="22"/>
        </w:rPr>
        <w:t xml:space="preserve"> (БАЗА)</w:t>
      </w:r>
    </w:p>
    <w:p w:rsidR="00C902CC" w:rsidRPr="00164AC3" w:rsidRDefault="00C902CC" w:rsidP="00C902C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164AC3">
        <w:rPr>
          <w:b/>
          <w:color w:val="000000"/>
          <w:sz w:val="22"/>
          <w:szCs w:val="22"/>
        </w:rPr>
        <w:t>Вариант 2</w:t>
      </w:r>
    </w:p>
    <w:p w:rsidR="00C902CC" w:rsidRPr="00164AC3" w:rsidRDefault="00C902CC" w:rsidP="00C902C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164AC3">
        <w:rPr>
          <w:b/>
          <w:color w:val="000000"/>
          <w:sz w:val="22"/>
          <w:szCs w:val="22"/>
        </w:rPr>
        <w:t>Часть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02CC" w:rsidRPr="00164AC3" w:rsidTr="00C902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CC" w:rsidRPr="00164AC3" w:rsidRDefault="00C902CC">
            <w:pPr>
              <w:rPr>
                <w:b/>
                <w:color w:val="000000"/>
              </w:rPr>
            </w:pPr>
            <w:r w:rsidRPr="00164AC3">
              <w:rPr>
                <w:b/>
                <w:bCs/>
                <w:i/>
                <w:color w:val="000000"/>
              </w:rPr>
              <w:t>Эта часть работы содержит задания А1 – А27 с выбором ответа. Из четырёх предложенных вариантов ответа только один верный. Внимательно прочитайте каждое задание и все варианты ответ. Запишите выбранный вами ответ в графу</w:t>
            </w:r>
          </w:p>
        </w:tc>
      </w:tr>
    </w:tbl>
    <w:bookmarkEnd w:id="5"/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А1. Что из нижеперечисленного является одним из результатов августовского кризиса 1991 года?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введение поста Президента РСФСР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запрещение КПСС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уничтожение Советов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усиление авторитета Президента СССР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num="2"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А2. Что из названного характеризует экономическую политику Л.И. Брежнева?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164AC3">
        <w:rPr>
          <w:color w:val="000000"/>
          <w:sz w:val="22"/>
          <w:szCs w:val="22"/>
        </w:rPr>
        <w:lastRenderedPageBreak/>
        <w:t>А)приоритетное</w:t>
      </w:r>
      <w:proofErr w:type="gramEnd"/>
      <w:r w:rsidRPr="00164AC3">
        <w:rPr>
          <w:color w:val="000000"/>
          <w:sz w:val="22"/>
          <w:szCs w:val="22"/>
        </w:rPr>
        <w:t xml:space="preserve"> развитие оборонной промышленности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интенсивное строительство жилья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разработка целинных и залежных земель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увеличение капиталовложений в сельское хозяйство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num="2"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А3. Причиной революции 1905 года было: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недовольство крестьян общинным строем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попытка государства укрепить разрушение общины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сохранение сословного строя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крестьянское малоземелье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284" w:right="284" w:bottom="284" w:left="567" w:header="709" w:footer="709" w:gutter="0"/>
          <w:cols w:num="2"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А4. Военное вмешательство иностранных государств во внутренние дела другого государства называется:</w:t>
      </w:r>
    </w:p>
    <w:p w:rsidR="00C902CC" w:rsidRPr="00164AC3" w:rsidRDefault="00C902CC" w:rsidP="00C902CC">
      <w:pPr>
        <w:rPr>
          <w:color w:val="000000"/>
          <w:sz w:val="22"/>
          <w:szCs w:val="22"/>
        </w:rPr>
        <w:sectPr w:rsidR="00C902CC" w:rsidRPr="00164AC3" w:rsidSect="00164AC3">
          <w:type w:val="continuous"/>
          <w:pgSz w:w="11906" w:h="16838"/>
          <w:pgMar w:top="284" w:right="284" w:bottom="284" w:left="567" w:header="709" w:footer="709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эскалацией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Б) интервенцией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аннексией</w:t>
      </w:r>
    </w:p>
    <w:p w:rsidR="00C902CC" w:rsidRPr="00164AC3" w:rsidRDefault="00C902CC" w:rsidP="00164AC3">
      <w:pPr>
        <w:shd w:val="clear" w:color="auto" w:fill="FFFFFF"/>
        <w:jc w:val="both"/>
        <w:rPr>
          <w:color w:val="000000"/>
          <w:sz w:val="22"/>
          <w:szCs w:val="22"/>
        </w:rPr>
        <w:sectPr w:rsidR="00C902CC" w:rsidRPr="00164AC3" w:rsidSect="00164AC3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  <w:r w:rsidRPr="00164AC3">
        <w:rPr>
          <w:color w:val="000000"/>
          <w:sz w:val="22"/>
          <w:szCs w:val="22"/>
        </w:rPr>
        <w:lastRenderedPageBreak/>
        <w:t>Г) экспроприацией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А5. Контрнаступление советских войск под Москвой началось: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30 сентября 1941</w:t>
      </w:r>
      <w:r w:rsidR="00164AC3">
        <w:rPr>
          <w:color w:val="000000"/>
          <w:sz w:val="22"/>
          <w:szCs w:val="22"/>
        </w:rPr>
        <w:t>г.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Б) 5 декабря 1941</w:t>
      </w:r>
      <w:r w:rsidR="00164AC3">
        <w:rPr>
          <w:color w:val="000000"/>
          <w:sz w:val="22"/>
          <w:szCs w:val="22"/>
        </w:rPr>
        <w:t>г.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15 января 1942г</w:t>
      </w:r>
      <w:r w:rsidR="00164AC3">
        <w:rPr>
          <w:color w:val="000000"/>
          <w:sz w:val="22"/>
          <w:szCs w:val="22"/>
        </w:rPr>
        <w:t>.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Г) 19 ноября 1942г</w:t>
      </w:r>
      <w:r w:rsidR="00164AC3">
        <w:rPr>
          <w:color w:val="000000"/>
          <w:sz w:val="22"/>
          <w:szCs w:val="22"/>
        </w:rPr>
        <w:t>.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А6. Прославленные театральные режиссёры, составившие эпоху в развитии театра середины 60-х – середины 80-х годов: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В. Шукшин, Л. Гайдай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М. Ростропович, Д. Ойстрах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Г. Товстоногов, Ю. Любимов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С. Лемешев, И. Козловский</w:t>
      </w:r>
    </w:p>
    <w:p w:rsidR="00164AC3" w:rsidRDefault="00164AC3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164AC3" w:rsidSect="00164AC3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А7. Что из ниже названного характеризует экономическую политику правительства В.С. Черномырдина</w:t>
      </w:r>
    </w:p>
    <w:p w:rsidR="008F0F40" w:rsidRDefault="008F0F40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8F0F4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А) приоритетное развитие лёгкой промышленности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Б) отказ от финансовой помощи МВФ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lastRenderedPageBreak/>
        <w:t>В) прекращение закупок продуктов за границей</w:t>
      </w:r>
    </w:p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>Г) введение «валютного коридора»</w:t>
      </w:r>
    </w:p>
    <w:p w:rsidR="008F0F40" w:rsidRDefault="008F0F40" w:rsidP="00C902CC">
      <w:pPr>
        <w:shd w:val="clear" w:color="auto" w:fill="FFFFFF"/>
        <w:jc w:val="both"/>
        <w:rPr>
          <w:color w:val="000000"/>
          <w:sz w:val="22"/>
          <w:szCs w:val="22"/>
        </w:rPr>
        <w:sectPr w:rsidR="008F0F40" w:rsidSect="008F0F40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lastRenderedPageBreak/>
        <w:t>А8. План «Барбаросса» говорил о нападении Германии на: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1) Францию     2) Великобританию      3) Польшу       4) СССР.</w:t>
      </w:r>
    </w:p>
    <w:p w:rsid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А9. Экономический подъем в странах Запада в начале ХХ в. способствовал:</w:t>
      </w:r>
    </w:p>
    <w:p w:rsid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  <w:sectPr w:rsidR="006B2EAC" w:rsidSect="006B2EAC">
          <w:type w:val="continuous"/>
          <w:pgSz w:w="11906" w:h="16838"/>
          <w:pgMar w:top="720" w:right="720" w:bottom="720" w:left="720" w:header="708" w:footer="708" w:gutter="0"/>
          <w:cols w:space="709"/>
        </w:sectPr>
      </w:pP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lastRenderedPageBreak/>
        <w:t>1) росту рабочего движения за политические права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2) повышению уровня образованности общества</w:t>
      </w:r>
    </w:p>
    <w:p w:rsid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lastRenderedPageBreak/>
        <w:t>3) росту занятости населения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4) повышению культурного уровня рабочих</w:t>
      </w:r>
    </w:p>
    <w:p w:rsid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  <w:sectPr w:rsidR="006B2EAC" w:rsidSect="006B2EAC">
          <w:type w:val="continuous"/>
          <w:pgSz w:w="11906" w:h="16838"/>
          <w:pgMar w:top="720" w:right="720" w:bottom="720" w:left="720" w:header="708" w:footer="708" w:gutter="0"/>
          <w:cols w:num="2" w:space="709"/>
        </w:sectPr>
      </w:pP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lastRenderedPageBreak/>
        <w:t>А10. Определите понятие, к которому относятся следующие признаки:</w:t>
      </w:r>
    </w:p>
    <w:p w:rsid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       1) военно-политический блок        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lastRenderedPageBreak/>
        <w:t>2) создан в противовес Тройственному союзу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       3) первоначально был заключен между Англией и Францией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       4) перестал существовать в результате провала интервенции в Советской России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А11. Основная причина возникновения и распространения фашизма в Европе:</w:t>
      </w:r>
    </w:p>
    <w:p w:rsid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  <w:sectPr w:rsidR="006B2EAC" w:rsidSect="006B2EAC">
          <w:type w:val="continuous"/>
          <w:pgSz w:w="11906" w:h="16838"/>
          <w:pgMar w:top="720" w:right="720" w:bottom="720" w:left="720" w:header="708" w:footer="708" w:gutter="0"/>
          <w:cols w:space="709"/>
        </w:sectPr>
      </w:pP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lastRenderedPageBreak/>
        <w:t xml:space="preserve">     1) личный авторитет фашистских лидеров    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 xml:space="preserve">     2) финансовая помощь мировой буржуазии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     3) мировой экономический кризис      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lastRenderedPageBreak/>
        <w:t>     4) ухудшение положения и обнищание основной массы народа</w:t>
      </w:r>
    </w:p>
    <w:p w:rsid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  <w:sectPr w:rsidR="006B2EAC" w:rsidSect="006B2EAC">
          <w:type w:val="continuous"/>
          <w:pgSz w:w="11906" w:h="16838"/>
          <w:pgMar w:top="720" w:right="720" w:bottom="720" w:left="720" w:header="708" w:footer="708" w:gutter="0"/>
          <w:cols w:num="2" w:space="709"/>
        </w:sectPr>
      </w:pP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lastRenderedPageBreak/>
        <w:t>А12. Экономический кризис 1929- 1933 гг. вошел в историю как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 xml:space="preserve">     1) «Черный </w:t>
      </w:r>
      <w:proofErr w:type="gramStart"/>
      <w:r w:rsidRPr="006B2EAC">
        <w:rPr>
          <w:rStyle w:val="c0"/>
          <w:color w:val="000000"/>
          <w:sz w:val="22"/>
          <w:szCs w:val="22"/>
        </w:rPr>
        <w:t xml:space="preserve">вторник»   </w:t>
      </w:r>
      <w:proofErr w:type="gramEnd"/>
      <w:r w:rsidRPr="006B2EAC">
        <w:rPr>
          <w:rStyle w:val="c0"/>
          <w:color w:val="000000"/>
          <w:sz w:val="22"/>
          <w:szCs w:val="22"/>
        </w:rPr>
        <w:t>             2) Национальная трагедия  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     3) Мировая депрессия               4) Великая депрессия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А13. Вторая мировая война началась: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 xml:space="preserve">     1) нападением Германии на Польшу                 2) нападением Германии на Францию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                             3) нападением Германии на Голландию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А14. План «молниеносной войны» на Востоке назывался: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            1) «</w:t>
      </w:r>
      <w:proofErr w:type="gramStart"/>
      <w:r w:rsidRPr="006B2EAC">
        <w:rPr>
          <w:rStyle w:val="c0"/>
          <w:color w:val="000000"/>
          <w:sz w:val="22"/>
          <w:szCs w:val="22"/>
        </w:rPr>
        <w:t xml:space="preserve">блицкриг»   </w:t>
      </w:r>
      <w:proofErr w:type="gramEnd"/>
      <w:r w:rsidRPr="006B2EAC">
        <w:rPr>
          <w:rStyle w:val="c0"/>
          <w:color w:val="000000"/>
          <w:sz w:val="22"/>
          <w:szCs w:val="22"/>
        </w:rPr>
        <w:t> 2) «Барбаросса»     3) «Тайфун»     4) «Цитадель»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А15. В августе 1945 года СССР объявил войну:</w:t>
      </w:r>
    </w:p>
    <w:p w:rsidR="006B2EAC" w:rsidRPr="006B2EAC" w:rsidRDefault="006B2EAC" w:rsidP="006B2EA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B2EAC">
        <w:rPr>
          <w:rStyle w:val="c0"/>
          <w:color w:val="000000"/>
          <w:sz w:val="22"/>
          <w:szCs w:val="22"/>
        </w:rPr>
        <w:t>       1) Японии            2) Италии               3) Германии                 4) Финляндии</w:t>
      </w:r>
    </w:p>
    <w:p w:rsidR="00164AC3" w:rsidRDefault="00164AC3" w:rsidP="00C902CC">
      <w:pPr>
        <w:shd w:val="clear" w:color="auto" w:fill="FFFFFF"/>
        <w:jc w:val="center"/>
        <w:rPr>
          <w:b/>
          <w:color w:val="000000"/>
          <w:sz w:val="22"/>
          <w:szCs w:val="22"/>
        </w:rPr>
        <w:sectPr w:rsidR="00164AC3" w:rsidSect="006B2EAC">
          <w:type w:val="continuous"/>
          <w:pgSz w:w="11906" w:h="16838"/>
          <w:pgMar w:top="720" w:right="720" w:bottom="720" w:left="720" w:header="708" w:footer="708" w:gutter="0"/>
          <w:cols w:space="709"/>
        </w:sectPr>
      </w:pPr>
    </w:p>
    <w:p w:rsidR="00C902CC" w:rsidRPr="00164AC3" w:rsidRDefault="00C902CC" w:rsidP="00C902C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164AC3">
        <w:rPr>
          <w:b/>
          <w:color w:val="000000"/>
          <w:sz w:val="22"/>
          <w:szCs w:val="22"/>
        </w:rPr>
        <w:lastRenderedPageBreak/>
        <w:t>Часть 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02CC" w:rsidRPr="00164AC3" w:rsidTr="00C902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CC" w:rsidRPr="00164AC3" w:rsidRDefault="00C902CC">
            <w:pPr>
              <w:rPr>
                <w:color w:val="000000"/>
              </w:rPr>
            </w:pPr>
            <w:r w:rsidRPr="00164AC3">
              <w:rPr>
                <w:b/>
                <w:bCs/>
                <w:i/>
                <w:color w:val="000000"/>
              </w:rPr>
              <w:t>В этой части содержатся задания, которые требуют ответа в виде сочетания букв, слова. Ответы на задания В1 – В6 следует записывать в находящуюся в тексте таблицу или строку ответа. При этом слова рекомендуется писать печатными буквами</w:t>
            </w:r>
          </w:p>
        </w:tc>
      </w:tr>
    </w:tbl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b/>
          <w:bCs/>
          <w:color w:val="000000"/>
          <w:sz w:val="22"/>
          <w:szCs w:val="22"/>
        </w:rPr>
        <w:t>В1.</w:t>
      </w:r>
      <w:r w:rsidRPr="00164AC3">
        <w:rPr>
          <w:color w:val="000000"/>
          <w:sz w:val="22"/>
          <w:szCs w:val="22"/>
        </w:rPr>
        <w:t> Установите соответствие между событиями В.О. войны и её датами</w:t>
      </w:r>
    </w:p>
    <w:tbl>
      <w:tblPr>
        <w:tblW w:w="93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4220"/>
        <w:gridCol w:w="547"/>
        <w:gridCol w:w="4140"/>
      </w:tblGrid>
      <w:tr w:rsidR="00C902CC" w:rsidRPr="00164AC3" w:rsidTr="006B2EAC">
        <w:trPr>
          <w:trHeight w:val="432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Начало контрнаступления советских войск под Москвой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Июль 1942 – август 1943 г.</w:t>
            </w:r>
          </w:p>
        </w:tc>
      </w:tr>
      <w:tr w:rsidR="00C902CC" w:rsidRPr="00164AC3" w:rsidTr="006B2EAC">
        <w:trPr>
          <w:trHeight w:val="21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Сталинградская битва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Июль – август 1943 г.</w:t>
            </w:r>
          </w:p>
        </w:tc>
      </w:tr>
      <w:tr w:rsidR="00C902CC" w:rsidRPr="00164AC3" w:rsidTr="006B2EAC">
        <w:trPr>
          <w:trHeight w:val="203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Прорыв блокады Ленинграда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Декабрь 1941 г.</w:t>
            </w:r>
          </w:p>
        </w:tc>
      </w:tr>
      <w:tr w:rsidR="00C902CC" w:rsidRPr="00164AC3" w:rsidTr="006B2EAC">
        <w:trPr>
          <w:trHeight w:val="21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Курская битва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Март – май 1944 г.</w:t>
            </w:r>
          </w:p>
        </w:tc>
      </w:tr>
      <w:tr w:rsidR="00C902CC" w:rsidRPr="00164AC3" w:rsidTr="006B2EAC">
        <w:trPr>
          <w:trHeight w:val="21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rPr>
                <w:color w:val="000000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2CC" w:rsidRPr="00164AC3" w:rsidRDefault="00C902CC">
            <w:pPr>
              <w:jc w:val="both"/>
              <w:rPr>
                <w:color w:val="000000"/>
              </w:rPr>
            </w:pPr>
            <w:r w:rsidRPr="00164AC3">
              <w:rPr>
                <w:color w:val="000000"/>
                <w:sz w:val="22"/>
                <w:szCs w:val="22"/>
              </w:rPr>
              <w:t>Январь 1943 г.</w:t>
            </w:r>
          </w:p>
        </w:tc>
      </w:tr>
    </w:tbl>
    <w:p w:rsidR="00C902CC" w:rsidRDefault="00C902CC" w:rsidP="006B2EA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b/>
          <w:bCs/>
          <w:color w:val="000000"/>
          <w:sz w:val="22"/>
          <w:szCs w:val="22"/>
        </w:rPr>
        <w:t>В2.</w:t>
      </w:r>
      <w:r w:rsidRPr="00164AC3">
        <w:rPr>
          <w:color w:val="000000"/>
          <w:sz w:val="22"/>
          <w:szCs w:val="22"/>
        </w:rPr>
        <w:t> </w:t>
      </w:r>
    </w:p>
    <w:p w:rsidR="006B2EAC" w:rsidRPr="00164AC3" w:rsidRDefault="006B2EA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0C2FF4">
        <w:rPr>
          <w:rStyle w:val="c0"/>
          <w:noProof/>
          <w:color w:val="000000"/>
          <w:sz w:val="22"/>
          <w:szCs w:val="22"/>
        </w:rPr>
        <w:drawing>
          <wp:inline distT="0" distB="0" distL="0" distR="0">
            <wp:extent cx="4972050" cy="90670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73"/>
                    <a:stretch/>
                  </pic:blipFill>
                  <pic:spPr bwMode="auto">
                    <a:xfrm>
                      <a:off x="0" y="0"/>
                      <a:ext cx="5115585" cy="93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2CC" w:rsidRPr="00164AC3" w:rsidRDefault="00C902CC" w:rsidP="00C902C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164AC3">
        <w:rPr>
          <w:b/>
          <w:color w:val="000000"/>
          <w:sz w:val="22"/>
          <w:szCs w:val="22"/>
        </w:rPr>
        <w:t>Часть 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02CC" w:rsidRPr="00164AC3" w:rsidTr="00C902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CC" w:rsidRPr="00164AC3" w:rsidRDefault="00C902CC">
            <w:pPr>
              <w:jc w:val="both"/>
              <w:rPr>
                <w:b/>
                <w:bCs/>
                <w:color w:val="000000"/>
              </w:rPr>
            </w:pPr>
            <w:r w:rsidRPr="00164AC3">
              <w:rPr>
                <w:b/>
                <w:i/>
              </w:rPr>
              <w:t xml:space="preserve">Прочтите фрагмент исторического источника и выполните задания, используя в ответах информацию текста, а </w:t>
            </w:r>
            <w:proofErr w:type="gramStart"/>
            <w:r w:rsidRPr="00164AC3">
              <w:rPr>
                <w:b/>
                <w:i/>
              </w:rPr>
              <w:t>так же</w:t>
            </w:r>
            <w:proofErr w:type="gramEnd"/>
            <w:r w:rsidRPr="00164AC3">
              <w:rPr>
                <w:b/>
                <w:i/>
              </w:rPr>
              <w:t xml:space="preserve"> знания из курса истории. Ответ запишите в виде букв, цифр, слов или словосочетаний</w:t>
            </w:r>
          </w:p>
        </w:tc>
      </w:tr>
    </w:tbl>
    <w:p w:rsidR="00C902CC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b/>
          <w:bCs/>
          <w:color w:val="000000"/>
          <w:sz w:val="22"/>
          <w:szCs w:val="22"/>
        </w:rPr>
        <w:t>С1.</w:t>
      </w:r>
      <w:r w:rsidRPr="00164AC3">
        <w:rPr>
          <w:bCs/>
          <w:color w:val="000000"/>
          <w:sz w:val="22"/>
          <w:szCs w:val="22"/>
        </w:rPr>
        <w:t xml:space="preserve"> Прочтите отрывок из труда современного историка и напишите имя государственного деятеля, в годы пребывания, у власти которого произошли описанные изменения в сельском хозяйстве.</w:t>
      </w:r>
    </w:p>
    <w:p w:rsidR="008F0F40" w:rsidRPr="00164AC3" w:rsidRDefault="00C902CC" w:rsidP="00C902CC">
      <w:pPr>
        <w:shd w:val="clear" w:color="auto" w:fill="FFFFFF"/>
        <w:jc w:val="both"/>
        <w:rPr>
          <w:color w:val="000000"/>
          <w:sz w:val="22"/>
          <w:szCs w:val="22"/>
        </w:rPr>
      </w:pPr>
      <w:r w:rsidRPr="00164AC3">
        <w:rPr>
          <w:color w:val="000000"/>
          <w:sz w:val="22"/>
          <w:szCs w:val="22"/>
        </w:rPr>
        <w:t xml:space="preserve">«...Питание колхозников улучшилось, стало более калорийным и разнообразным. Повысилась покупательная способность деревни... Наряду со строительством новых домов колхозники перестраивали старые. На смену крышам из щепы и соломы появились крыши, покрытые шифером... в связи с укрупнением </w:t>
      </w:r>
      <w:proofErr w:type="gramStart"/>
      <w:r w:rsidRPr="00164AC3">
        <w:rPr>
          <w:color w:val="000000"/>
          <w:sz w:val="22"/>
          <w:szCs w:val="22"/>
        </w:rPr>
        <w:t>колхозов</w:t>
      </w:r>
      <w:proofErr w:type="gramEnd"/>
      <w:r w:rsidRPr="00164AC3">
        <w:rPr>
          <w:color w:val="000000"/>
          <w:sz w:val="22"/>
          <w:szCs w:val="22"/>
        </w:rPr>
        <w:t xml:space="preserve"> началось сселение мелких деревень на центральные усадьбы, остальные отдаленные деревни стали называться неперспективными... Из таких деревень и уходила колхозная молодежь в город».</w:t>
      </w:r>
    </w:p>
    <w:sectPr w:rsidR="008F0F40" w:rsidRPr="00164AC3" w:rsidSect="0020106E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E32"/>
    <w:multiLevelType w:val="multilevel"/>
    <w:tmpl w:val="280E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D7B26"/>
    <w:multiLevelType w:val="multilevel"/>
    <w:tmpl w:val="A82E92D2"/>
    <w:lvl w:ilvl="0">
      <w:start w:val="1"/>
      <w:numFmt w:val="decimal"/>
      <w:lvlText w:val="В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russianUpp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95956A2"/>
    <w:multiLevelType w:val="multilevel"/>
    <w:tmpl w:val="270A1D4C"/>
    <w:lvl w:ilvl="0">
      <w:start w:val="1"/>
      <w:numFmt w:val="decimal"/>
      <w:lvlText w:val="В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F2C10E1"/>
    <w:multiLevelType w:val="hybridMultilevel"/>
    <w:tmpl w:val="E014EA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020E8"/>
    <w:multiLevelType w:val="multilevel"/>
    <w:tmpl w:val="4446A63C"/>
    <w:lvl w:ilvl="0">
      <w:start w:val="1"/>
      <w:numFmt w:val="decimal"/>
      <w:lvlText w:val="В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EDC580A"/>
    <w:multiLevelType w:val="multilevel"/>
    <w:tmpl w:val="A82E92D2"/>
    <w:lvl w:ilvl="0">
      <w:start w:val="1"/>
      <w:numFmt w:val="decimal"/>
      <w:lvlText w:val="В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russianUpp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3B157A7"/>
    <w:multiLevelType w:val="multilevel"/>
    <w:tmpl w:val="F4726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C717B"/>
    <w:multiLevelType w:val="hybridMultilevel"/>
    <w:tmpl w:val="200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36212"/>
    <w:multiLevelType w:val="multilevel"/>
    <w:tmpl w:val="2EF84660"/>
    <w:lvl w:ilvl="0">
      <w:start w:val="1"/>
      <w:numFmt w:val="decimal"/>
      <w:lvlText w:val="В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russianUpp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3DF76D2"/>
    <w:multiLevelType w:val="multilevel"/>
    <w:tmpl w:val="08E2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14"/>
      <w:numFmt w:val="decimal"/>
      <w:isLgl/>
      <w:lvlText w:val="%1.%2"/>
      <w:lvlJc w:val="left"/>
      <w:pPr>
        <w:ind w:left="945" w:hanging="58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8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53F"/>
    <w:rsid w:val="00037DFD"/>
    <w:rsid w:val="00160E5B"/>
    <w:rsid w:val="00164AC3"/>
    <w:rsid w:val="0020106E"/>
    <w:rsid w:val="002E035E"/>
    <w:rsid w:val="003441A6"/>
    <w:rsid w:val="0037053F"/>
    <w:rsid w:val="00432B84"/>
    <w:rsid w:val="00433689"/>
    <w:rsid w:val="004B367C"/>
    <w:rsid w:val="005D7E1F"/>
    <w:rsid w:val="006B2EAC"/>
    <w:rsid w:val="008F0F40"/>
    <w:rsid w:val="009B771C"/>
    <w:rsid w:val="00A53561"/>
    <w:rsid w:val="00BE6DE4"/>
    <w:rsid w:val="00BF2DC3"/>
    <w:rsid w:val="00C1015F"/>
    <w:rsid w:val="00C902CC"/>
    <w:rsid w:val="00CA1305"/>
    <w:rsid w:val="00D8292B"/>
    <w:rsid w:val="00E10435"/>
    <w:rsid w:val="00EA1D66"/>
    <w:rsid w:val="00F0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B9D85"/>
  <w15:docId w15:val="{0D33155B-930B-4E75-B6AD-A9023B8F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015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1015F"/>
    <w:pPr>
      <w:ind w:left="720"/>
      <w:contextualSpacing/>
    </w:pPr>
  </w:style>
  <w:style w:type="paragraph" w:customStyle="1" w:styleId="Style3">
    <w:name w:val="Style3"/>
    <w:basedOn w:val="a"/>
    <w:uiPriority w:val="99"/>
    <w:rsid w:val="00C1015F"/>
    <w:pPr>
      <w:widowControl w:val="0"/>
      <w:autoSpaceDE w:val="0"/>
      <w:autoSpaceDN w:val="0"/>
      <w:adjustRightInd w:val="0"/>
      <w:spacing w:line="243" w:lineRule="exact"/>
    </w:pPr>
  </w:style>
  <w:style w:type="character" w:customStyle="1" w:styleId="FontStyle19">
    <w:name w:val="Font Style19"/>
    <w:basedOn w:val="a0"/>
    <w:uiPriority w:val="99"/>
    <w:rsid w:val="00C1015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1015F"/>
    <w:rPr>
      <w:rFonts w:ascii="Times New Roman" w:hAnsi="Times New Roman" w:cs="Times New Roman"/>
      <w:spacing w:val="-20"/>
      <w:sz w:val="26"/>
      <w:szCs w:val="26"/>
    </w:rPr>
  </w:style>
  <w:style w:type="paragraph" w:customStyle="1" w:styleId="Style4">
    <w:name w:val="Style4"/>
    <w:basedOn w:val="a"/>
    <w:uiPriority w:val="99"/>
    <w:rsid w:val="00C1015F"/>
    <w:pPr>
      <w:widowControl w:val="0"/>
      <w:autoSpaceDE w:val="0"/>
      <w:autoSpaceDN w:val="0"/>
      <w:adjustRightInd w:val="0"/>
      <w:spacing w:line="235" w:lineRule="exact"/>
    </w:pPr>
    <w:rPr>
      <w:rFonts w:ascii="Trebuchet MS" w:hAnsi="Trebuchet MS"/>
    </w:rPr>
  </w:style>
  <w:style w:type="paragraph" w:customStyle="1" w:styleId="Style10">
    <w:name w:val="Style10"/>
    <w:basedOn w:val="a"/>
    <w:uiPriority w:val="99"/>
    <w:rsid w:val="00C1015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1">
    <w:name w:val="Style11"/>
    <w:basedOn w:val="a"/>
    <w:uiPriority w:val="99"/>
    <w:rsid w:val="00C1015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4">
    <w:name w:val="Font Style14"/>
    <w:basedOn w:val="a0"/>
    <w:uiPriority w:val="99"/>
    <w:rsid w:val="00C1015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1015F"/>
    <w:rPr>
      <w:rFonts w:ascii="Segoe UI" w:hAnsi="Segoe UI" w:cs="Segoe UI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C1015F"/>
    <w:rPr>
      <w:rFonts w:ascii="Arial" w:hAnsi="Arial" w:cs="Arial"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C1015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1015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">
    <w:name w:val="Style2"/>
    <w:basedOn w:val="a"/>
    <w:uiPriority w:val="99"/>
    <w:rsid w:val="00C1015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C101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C101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C1015F"/>
    <w:rPr>
      <w:rFonts w:ascii="Arial Narrow" w:hAnsi="Arial Narrow" w:cs="Arial Narrow"/>
      <w:sz w:val="20"/>
      <w:szCs w:val="20"/>
    </w:rPr>
  </w:style>
  <w:style w:type="paragraph" w:customStyle="1" w:styleId="Style9">
    <w:name w:val="Style9"/>
    <w:basedOn w:val="a"/>
    <w:uiPriority w:val="99"/>
    <w:rsid w:val="00C1015F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basedOn w:val="a0"/>
    <w:uiPriority w:val="99"/>
    <w:rsid w:val="00C1015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1015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C1015F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C1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37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2E035E"/>
  </w:style>
  <w:style w:type="paragraph" w:styleId="a6">
    <w:name w:val="Balloon Text"/>
    <w:basedOn w:val="a"/>
    <w:link w:val="a7"/>
    <w:uiPriority w:val="99"/>
    <w:semiHidden/>
    <w:unhideWhenUsed/>
    <w:rsid w:val="00EA1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D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A1D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2022-10-31T08:09:00Z</cp:lastPrinted>
  <dcterms:created xsi:type="dcterms:W3CDTF">2019-03-31T12:58:00Z</dcterms:created>
  <dcterms:modified xsi:type="dcterms:W3CDTF">2022-10-31T08:09:00Z</dcterms:modified>
</cp:coreProperties>
</file>